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7A" w:rsidRPr="002E2ECD" w:rsidRDefault="00416D7A" w:rsidP="002E2ECD">
      <w:pPr>
        <w:spacing w:beforeLines="50" w:afterLines="50" w:line="440" w:lineRule="exact"/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2E2ECD">
        <w:rPr>
          <w:rFonts w:asciiTheme="minorEastAsia" w:hAnsiTheme="minorEastAsia" w:hint="eastAsia"/>
          <w:b/>
          <w:bCs/>
          <w:sz w:val="44"/>
          <w:szCs w:val="44"/>
        </w:rPr>
        <w:t>劳动人事争议仲裁机构的受案范围</w:t>
      </w:r>
    </w:p>
    <w:p w:rsidR="00416D7A" w:rsidRPr="002E2ECD" w:rsidRDefault="00416D7A" w:rsidP="002E2ECD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2E2ECD">
        <w:rPr>
          <w:rFonts w:asciiTheme="minorEastAsia" w:hAnsiTheme="minorEastAsia" w:hint="eastAsia"/>
          <w:b/>
          <w:bCs/>
          <w:sz w:val="24"/>
          <w:szCs w:val="24"/>
        </w:rPr>
        <w:t xml:space="preserve">　　一、下列争议作为劳动争议案件处理：</w:t>
      </w:r>
    </w:p>
    <w:p w:rsidR="00416D7A" w:rsidRPr="002E2ECD" w:rsidRDefault="00416D7A" w:rsidP="002E2ECD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2E2ECD">
        <w:rPr>
          <w:rFonts w:asciiTheme="minorEastAsia" w:hAnsiTheme="minorEastAsia" w:hint="eastAsia"/>
          <w:sz w:val="24"/>
          <w:szCs w:val="24"/>
        </w:rPr>
        <w:t xml:space="preserve">　　1．因确认劳动关系发生的争议；</w:t>
      </w:r>
    </w:p>
    <w:p w:rsidR="00416D7A" w:rsidRPr="002E2ECD" w:rsidRDefault="00416D7A" w:rsidP="002E2ECD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2E2ECD">
        <w:rPr>
          <w:rFonts w:asciiTheme="minorEastAsia" w:hAnsiTheme="minorEastAsia" w:hint="eastAsia"/>
          <w:sz w:val="24"/>
          <w:szCs w:val="24"/>
        </w:rPr>
        <w:t xml:space="preserve">　　2．因订立、履行、变更、解除和终止劳动合同发生的争议；　</w:t>
      </w:r>
    </w:p>
    <w:p w:rsidR="00416D7A" w:rsidRPr="002E2ECD" w:rsidRDefault="00416D7A" w:rsidP="002E2ECD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2E2ECD">
        <w:rPr>
          <w:rFonts w:asciiTheme="minorEastAsia" w:hAnsiTheme="minorEastAsia" w:hint="eastAsia"/>
          <w:sz w:val="24"/>
          <w:szCs w:val="24"/>
        </w:rPr>
        <w:t xml:space="preserve">　　3．因除名、辞退和辞职、离职发生的争议；</w:t>
      </w:r>
    </w:p>
    <w:p w:rsidR="00416D7A" w:rsidRPr="002E2ECD" w:rsidRDefault="00416D7A" w:rsidP="002E2ECD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2E2ECD">
        <w:rPr>
          <w:rFonts w:asciiTheme="minorEastAsia" w:hAnsiTheme="minorEastAsia" w:hint="eastAsia"/>
          <w:sz w:val="24"/>
          <w:szCs w:val="24"/>
        </w:rPr>
        <w:t xml:space="preserve">　　4．因工作时间、休息休假、社会保险、福利、培训以及劳动保护发生的争议；</w:t>
      </w:r>
    </w:p>
    <w:p w:rsidR="00416D7A" w:rsidRPr="002E2ECD" w:rsidRDefault="00416D7A" w:rsidP="002E2ECD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2E2ECD">
        <w:rPr>
          <w:rFonts w:asciiTheme="minorEastAsia" w:hAnsiTheme="minorEastAsia" w:hint="eastAsia"/>
          <w:sz w:val="24"/>
          <w:szCs w:val="24"/>
        </w:rPr>
        <w:t xml:space="preserve">　　5．因劳动报酬、工伤医疗费、经济补偿或者赔偿金等发生的争议；</w:t>
      </w:r>
    </w:p>
    <w:p w:rsidR="00416D7A" w:rsidRPr="002E2ECD" w:rsidRDefault="00416D7A" w:rsidP="002E2ECD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2E2ECD">
        <w:rPr>
          <w:rFonts w:asciiTheme="minorEastAsia" w:hAnsiTheme="minorEastAsia" w:hint="eastAsia"/>
          <w:sz w:val="24"/>
          <w:szCs w:val="24"/>
        </w:rPr>
        <w:t xml:space="preserve">　　6．法律、法规规定由仲裁委员会处理的其他劳动争议。</w:t>
      </w:r>
    </w:p>
    <w:p w:rsidR="00416D7A" w:rsidRPr="002E2ECD" w:rsidRDefault="00416D7A" w:rsidP="002E2ECD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2E2ECD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2ECD">
        <w:rPr>
          <w:rFonts w:asciiTheme="minorEastAsia" w:hAnsiTheme="minorEastAsia" w:hint="eastAsia"/>
          <w:b/>
          <w:bCs/>
          <w:sz w:val="24"/>
          <w:szCs w:val="24"/>
        </w:rPr>
        <w:t>二、下列争议作为人事争议案件处理</w:t>
      </w:r>
      <w:r w:rsidRPr="002E2ECD">
        <w:rPr>
          <w:rFonts w:asciiTheme="minorEastAsia" w:hAnsiTheme="minorEastAsia" w:hint="eastAsia"/>
          <w:sz w:val="24"/>
          <w:szCs w:val="24"/>
        </w:rPr>
        <w:t>：</w:t>
      </w:r>
    </w:p>
    <w:p w:rsidR="00416D7A" w:rsidRPr="002E2ECD" w:rsidRDefault="00416D7A" w:rsidP="002E2ECD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2E2ECD">
        <w:rPr>
          <w:rFonts w:asciiTheme="minorEastAsia" w:hAnsiTheme="minorEastAsia" w:hint="eastAsia"/>
          <w:sz w:val="24"/>
          <w:szCs w:val="24"/>
        </w:rPr>
        <w:t xml:space="preserve">　　1．实施公务员法的机关与聘任制公务员之间、参照公务员法管理的机关（单位）与聘任工作人员之间因履行聘任合同发生的争议；</w:t>
      </w:r>
    </w:p>
    <w:p w:rsidR="00416D7A" w:rsidRPr="002E2ECD" w:rsidRDefault="00416D7A" w:rsidP="002E2ECD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2E2ECD">
        <w:rPr>
          <w:rFonts w:asciiTheme="minorEastAsia" w:hAnsiTheme="minorEastAsia" w:hint="eastAsia"/>
          <w:sz w:val="24"/>
          <w:szCs w:val="24"/>
        </w:rPr>
        <w:t xml:space="preserve">　　2．事业单位与工作人员之间因除名、辞退、辞职、离职等解除人事关系以及履行聘用合同发生的争议；</w:t>
      </w:r>
    </w:p>
    <w:p w:rsidR="00416D7A" w:rsidRPr="002E2ECD" w:rsidRDefault="00416D7A" w:rsidP="002E2ECD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2E2ECD">
        <w:rPr>
          <w:rFonts w:asciiTheme="minorEastAsia" w:hAnsiTheme="minorEastAsia" w:hint="eastAsia"/>
          <w:sz w:val="24"/>
          <w:szCs w:val="24"/>
        </w:rPr>
        <w:t xml:space="preserve">　　3．社会团体与工作人员之间因除名、辞退、辞职、离职等解除人事关系以及履行聘用合同发生的争议；</w:t>
      </w:r>
    </w:p>
    <w:p w:rsidR="00416D7A" w:rsidRPr="002E2ECD" w:rsidRDefault="00416D7A" w:rsidP="002E2ECD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2E2ECD">
        <w:rPr>
          <w:rFonts w:asciiTheme="minorEastAsia" w:hAnsiTheme="minorEastAsia" w:hint="eastAsia"/>
          <w:sz w:val="24"/>
          <w:szCs w:val="24"/>
        </w:rPr>
        <w:t xml:space="preserve">　　4．军队文职人员用人单位与文职人员之间因履行聘用合同发生的争议；</w:t>
      </w:r>
    </w:p>
    <w:p w:rsidR="00416D7A" w:rsidRPr="002E2ECD" w:rsidRDefault="00416D7A" w:rsidP="002E2ECD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  <w:r w:rsidRPr="002E2ECD">
        <w:rPr>
          <w:rFonts w:asciiTheme="minorEastAsia" w:hAnsiTheme="minorEastAsia" w:hint="eastAsia"/>
          <w:sz w:val="24"/>
          <w:szCs w:val="24"/>
        </w:rPr>
        <w:t xml:space="preserve">　　5．法律、法规规定由仲裁委员会处理的其他人事争议。</w:t>
      </w:r>
    </w:p>
    <w:p w:rsidR="00026B7A" w:rsidRPr="002E2ECD" w:rsidRDefault="00026B7A" w:rsidP="002E2ECD">
      <w:pPr>
        <w:spacing w:beforeLines="50" w:afterLines="50" w:line="440" w:lineRule="exact"/>
        <w:rPr>
          <w:rFonts w:asciiTheme="minorEastAsia" w:hAnsiTheme="minorEastAsia"/>
          <w:sz w:val="24"/>
          <w:szCs w:val="24"/>
        </w:rPr>
      </w:pPr>
    </w:p>
    <w:sectPr w:rsidR="00026B7A" w:rsidRPr="002E2ECD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762" w:rsidRDefault="00614762" w:rsidP="002E2ECD">
      <w:r>
        <w:separator/>
      </w:r>
    </w:p>
  </w:endnote>
  <w:endnote w:type="continuationSeparator" w:id="1">
    <w:p w:rsidR="00614762" w:rsidRDefault="00614762" w:rsidP="002E2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762" w:rsidRDefault="00614762" w:rsidP="002E2ECD">
      <w:r>
        <w:separator/>
      </w:r>
    </w:p>
  </w:footnote>
  <w:footnote w:type="continuationSeparator" w:id="1">
    <w:p w:rsidR="00614762" w:rsidRDefault="00614762" w:rsidP="002E2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D7A"/>
    <w:rsid w:val="00026B7A"/>
    <w:rsid w:val="001A23EF"/>
    <w:rsid w:val="002E2ECD"/>
    <w:rsid w:val="00416D7A"/>
    <w:rsid w:val="00614762"/>
    <w:rsid w:val="00C9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D7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2E2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2EC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2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2E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50212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27" w:color="80AABD"/>
            <w:bottom w:val="single" w:sz="2" w:space="6" w:color="80AABD"/>
            <w:right w:val="single" w:sz="2" w:space="27" w:color="80AABD"/>
          </w:divBdr>
          <w:divsChild>
            <w:div w:id="4722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61549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27" w:color="80AABD"/>
            <w:bottom w:val="single" w:sz="2" w:space="6" w:color="80AABD"/>
            <w:right w:val="single" w:sz="2" w:space="27" w:color="80AABD"/>
          </w:divBdr>
          <w:divsChild>
            <w:div w:id="3034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2018-02-24T09:10:00Z</dcterms:created>
  <dcterms:modified xsi:type="dcterms:W3CDTF">2018-02-25T03:40:00Z</dcterms:modified>
</cp:coreProperties>
</file>