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85" w:rsidRPr="00DD3985" w:rsidRDefault="00DD3985" w:rsidP="00DD3985">
      <w:pPr>
        <w:jc w:val="center"/>
        <w:rPr>
          <w:b/>
          <w:sz w:val="44"/>
          <w:szCs w:val="44"/>
        </w:rPr>
      </w:pPr>
      <w:r w:rsidRPr="00DD3985">
        <w:rPr>
          <w:rFonts w:hint="eastAsia"/>
          <w:b/>
          <w:sz w:val="44"/>
          <w:szCs w:val="44"/>
        </w:rPr>
        <w:t>刑事辩护（代理）合同</w:t>
      </w:r>
    </w:p>
    <w:p w:rsidR="00DD3985" w:rsidRDefault="00DD3985" w:rsidP="00DD3985">
      <w:pPr>
        <w:jc w:val="center"/>
      </w:pPr>
      <w:r>
        <w:rPr>
          <w:rFonts w:hint="eastAsia"/>
        </w:rPr>
        <w:t>（刑事侦查、起诉、自诉、审判阶段通用）</w:t>
      </w:r>
    </w:p>
    <w:p w:rsidR="00DD3985" w:rsidRDefault="00DD3985" w:rsidP="003C70A9">
      <w:pPr>
        <w:spacing w:beforeLines="50" w:afterLines="50" w:line="320" w:lineRule="exact"/>
        <w:jc w:val="right"/>
      </w:pPr>
      <w:r>
        <w:rPr>
          <w:rFonts w:hint="eastAsia"/>
        </w:rPr>
        <w:t>【</w:t>
      </w:r>
      <w:r>
        <w:rPr>
          <w:rFonts w:hint="eastAsia"/>
        </w:rPr>
        <w:t xml:space="preserve">  </w:t>
      </w:r>
      <w:r>
        <w:rPr>
          <w:rFonts w:hint="eastAsia"/>
        </w:rPr>
        <w:t>】北律刑字第</w:t>
      </w:r>
      <w:r>
        <w:rPr>
          <w:rFonts w:hint="eastAsia"/>
        </w:rPr>
        <w:t xml:space="preserve">    </w:t>
      </w:r>
      <w:r>
        <w:rPr>
          <w:rFonts w:hint="eastAsia"/>
        </w:rPr>
        <w:t>号</w:t>
      </w:r>
    </w:p>
    <w:p w:rsidR="00DD3985" w:rsidRDefault="00DD3985" w:rsidP="003C70A9">
      <w:pPr>
        <w:spacing w:beforeLines="50" w:afterLines="50" w:line="320" w:lineRule="exact"/>
        <w:ind w:firstLineChars="200" w:firstLine="420"/>
      </w:pPr>
      <w:r>
        <w:rPr>
          <w:rFonts w:hint="eastAsia"/>
        </w:rPr>
        <w:t>（以下简称：“甲方”）因</w:t>
      </w:r>
      <w:r>
        <w:rPr>
          <w:rFonts w:hint="eastAsia"/>
        </w:rPr>
        <w:t xml:space="preserve">       </w:t>
      </w:r>
      <w:r>
        <w:rPr>
          <w:rFonts w:hint="eastAsia"/>
        </w:rPr>
        <w:t xml:space="preserve">　　一案，委托河北北华律师事务所（以下简称：“乙方”）代理（或辩护），经双方协商一致，自愿订立下列条款，以资共同遵守：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DD3985">
        <w:rPr>
          <w:rFonts w:hint="eastAsia"/>
          <w:b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乙方接受甲方的委托，指派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　　　　　律师为嫌疑人（被告人）</w:t>
      </w:r>
      <w:r>
        <w:rPr>
          <w:rFonts w:hint="eastAsia"/>
        </w:rPr>
        <w:t xml:space="preserve">       </w:t>
      </w:r>
      <w:r>
        <w:rPr>
          <w:rFonts w:hint="eastAsia"/>
        </w:rPr>
        <w:t>侦查或起诉阶段的律师或被告人第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审辩护人，参加诉讼。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DD3985">
        <w:rPr>
          <w:rFonts w:hint="eastAsia"/>
          <w:b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乙方律师应当根据事实和法律，</w:t>
      </w:r>
      <w:r w:rsidR="004459C6">
        <w:rPr>
          <w:rFonts w:hint="eastAsia"/>
        </w:rPr>
        <w:t>依法</w:t>
      </w:r>
      <w:r>
        <w:rPr>
          <w:rFonts w:hint="eastAsia"/>
        </w:rPr>
        <w:t>维护甲方的合法权益，按时出庭。</w:t>
      </w:r>
    </w:p>
    <w:p w:rsidR="00DD3985" w:rsidRDefault="007741EE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第三条</w:t>
      </w:r>
      <w:r>
        <w:rPr>
          <w:rFonts w:hint="eastAsia"/>
        </w:rPr>
        <w:t xml:space="preserve"> </w:t>
      </w:r>
      <w:r w:rsidR="00DD3985">
        <w:rPr>
          <w:rFonts w:hint="eastAsia"/>
        </w:rPr>
        <w:t>甲方应当如实向乙方律师陈述所知案情，并尽其可能提供与本案有关的证据材料或者证据线索。乙方接受委托后，如得知甲方对乙方有隐瞒事实、提供虚假证据等法律所禁止的行为，有权终止代理或辩护，依约所收的代理费用（或辩护费用）不予退还。</w:t>
      </w:r>
    </w:p>
    <w:p w:rsidR="00DD3985" w:rsidRDefault="007741EE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第四条</w:t>
      </w:r>
      <w:r>
        <w:rPr>
          <w:rFonts w:hint="eastAsia"/>
        </w:rPr>
        <w:t xml:space="preserve"> </w:t>
      </w:r>
      <w:r w:rsidR="00DD3985">
        <w:rPr>
          <w:rFonts w:hint="eastAsia"/>
        </w:rPr>
        <w:t>如乙方无故终止履行合同，代理费（或辩护费用）全部退还甲方；如甲方无故终止履行合同，代理费（或辩护费用）不予退还。</w:t>
      </w:r>
    </w:p>
    <w:p w:rsidR="00DD3985" w:rsidRDefault="007741EE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第五条</w:t>
      </w:r>
      <w:r>
        <w:rPr>
          <w:rFonts w:hint="eastAsia"/>
        </w:rPr>
        <w:t xml:space="preserve"> </w:t>
      </w:r>
      <w:r w:rsidR="00DD3985">
        <w:rPr>
          <w:rFonts w:hint="eastAsia"/>
        </w:rPr>
        <w:t>依据法律规定，甲方委托乙方的代理权限如下：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侦查阶段为</w:t>
      </w:r>
      <w:r>
        <w:rPr>
          <w:rFonts w:hint="eastAsia"/>
        </w:rPr>
        <w:t>：</w:t>
      </w:r>
      <w:r w:rsidR="007741EE">
        <w:rPr>
          <w:rFonts w:hint="eastAsia"/>
        </w:rPr>
        <w:t xml:space="preserve">1. </w:t>
      </w:r>
      <w:r>
        <w:rPr>
          <w:rFonts w:hint="eastAsia"/>
        </w:rPr>
        <w:t>提供法律咨询、代理申诉、控告；</w:t>
      </w:r>
      <w:r w:rsidR="007741EE">
        <w:rPr>
          <w:rFonts w:hint="eastAsia"/>
        </w:rPr>
        <w:t xml:space="preserve">2. </w:t>
      </w:r>
      <w:r>
        <w:rPr>
          <w:rFonts w:hint="eastAsia"/>
        </w:rPr>
        <w:t>代为申请取保候审；</w:t>
      </w:r>
      <w:r w:rsidR="007741EE">
        <w:rPr>
          <w:rFonts w:hint="eastAsia"/>
        </w:rPr>
        <w:t xml:space="preserve">3. </w:t>
      </w:r>
      <w:r>
        <w:rPr>
          <w:rFonts w:hint="eastAsia"/>
        </w:rPr>
        <w:t>向侦查机关了解嫌疑人涉嫌罪名；</w:t>
      </w:r>
      <w:r w:rsidR="007741EE">
        <w:rPr>
          <w:rFonts w:hint="eastAsia"/>
        </w:rPr>
        <w:t xml:space="preserve">4. </w:t>
      </w:r>
      <w:r>
        <w:rPr>
          <w:rFonts w:hint="eastAsia"/>
        </w:rPr>
        <w:t>会见嫌疑人，了解有关案件情况。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审查起诉为</w:t>
      </w:r>
      <w:r>
        <w:rPr>
          <w:rFonts w:hint="eastAsia"/>
        </w:rPr>
        <w:t>：</w:t>
      </w:r>
      <w:r w:rsidR="007741EE">
        <w:rPr>
          <w:rFonts w:hint="eastAsia"/>
        </w:rPr>
        <w:t xml:space="preserve">1. </w:t>
      </w:r>
      <w:r>
        <w:rPr>
          <w:rFonts w:hint="eastAsia"/>
        </w:rPr>
        <w:t>查阅、摘录、复制案件的诉讼文书和技术性鉴定材料；</w:t>
      </w:r>
      <w:r w:rsidR="007741EE">
        <w:rPr>
          <w:rFonts w:hint="eastAsia"/>
        </w:rPr>
        <w:t xml:space="preserve">2. </w:t>
      </w:r>
      <w:r>
        <w:rPr>
          <w:rFonts w:hint="eastAsia"/>
        </w:rPr>
        <w:t>通信和会见嫌疑人；</w:t>
      </w:r>
      <w:r w:rsidR="007741EE">
        <w:rPr>
          <w:rFonts w:hint="eastAsia"/>
        </w:rPr>
        <w:t xml:space="preserve">3. </w:t>
      </w:r>
      <w:r>
        <w:rPr>
          <w:rFonts w:hint="eastAsia"/>
        </w:rPr>
        <w:t>经证人或有关单位和个人同意可以向他们收集与本案有关的材料，也可申请检查院收集、调取证据；</w:t>
      </w:r>
      <w:r w:rsidR="007741EE">
        <w:rPr>
          <w:rFonts w:hint="eastAsia"/>
        </w:rPr>
        <w:t xml:space="preserve">4. </w:t>
      </w:r>
      <w:r>
        <w:rPr>
          <w:rFonts w:hint="eastAsia"/>
        </w:rPr>
        <w:t>经检察院许可，被害人或其近亲属、被害人的证人同意，可以向他们收集与本案有关的材料。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审判阶段为：</w:t>
      </w:r>
      <w:r>
        <w:rPr>
          <w:rFonts w:hint="eastAsia"/>
        </w:rPr>
        <w:t>1</w:t>
      </w:r>
      <w:r w:rsidR="007741EE">
        <w:rPr>
          <w:rFonts w:hint="eastAsia"/>
        </w:rPr>
        <w:t xml:space="preserve">. </w:t>
      </w:r>
      <w:r>
        <w:rPr>
          <w:rFonts w:hint="eastAsia"/>
        </w:rPr>
        <w:t>查阅、摘录、复制本案所指控的犯罪事实材料；</w:t>
      </w:r>
      <w:r>
        <w:rPr>
          <w:rFonts w:hint="eastAsia"/>
        </w:rPr>
        <w:t>2</w:t>
      </w:r>
      <w:r w:rsidR="007741EE">
        <w:rPr>
          <w:rFonts w:hint="eastAsia"/>
        </w:rPr>
        <w:t xml:space="preserve">. </w:t>
      </w:r>
      <w:r>
        <w:rPr>
          <w:rFonts w:hint="eastAsia"/>
        </w:rPr>
        <w:t>通信和会见嫌疑人；</w:t>
      </w:r>
      <w:r>
        <w:rPr>
          <w:rFonts w:hint="eastAsia"/>
        </w:rPr>
        <w:t>3</w:t>
      </w:r>
      <w:r w:rsidR="007741EE">
        <w:rPr>
          <w:rFonts w:hint="eastAsia"/>
        </w:rPr>
        <w:t xml:space="preserve">. </w:t>
      </w:r>
      <w:r>
        <w:rPr>
          <w:rFonts w:hint="eastAsia"/>
        </w:rPr>
        <w:t>经证人或有关单位和个人同意可以向他们收集与本案有关的材料，也可申请法院收集、调取证据，或通知证人出庭作证；</w:t>
      </w:r>
      <w:r>
        <w:rPr>
          <w:rFonts w:hint="eastAsia"/>
        </w:rPr>
        <w:t>4</w:t>
      </w:r>
      <w:r w:rsidR="007741EE">
        <w:rPr>
          <w:rFonts w:hint="eastAsia"/>
        </w:rPr>
        <w:t xml:space="preserve">. </w:t>
      </w:r>
      <w:r>
        <w:rPr>
          <w:rFonts w:hint="eastAsia"/>
        </w:rPr>
        <w:t>经法院许可，被害人或其近亲属、被害人的证人同意，可以向他们收集与本案有关的材料；</w:t>
      </w:r>
      <w:r>
        <w:rPr>
          <w:rFonts w:hint="eastAsia"/>
        </w:rPr>
        <w:t>5</w:t>
      </w:r>
      <w:r w:rsidR="007741EE">
        <w:rPr>
          <w:rFonts w:hint="eastAsia"/>
        </w:rPr>
        <w:t xml:space="preserve">. </w:t>
      </w:r>
      <w:r>
        <w:rPr>
          <w:rFonts w:hint="eastAsia"/>
        </w:rPr>
        <w:t>申请法院向检察院调取认为需要在法庭上出示的证据材料。</w:t>
      </w:r>
    </w:p>
    <w:p w:rsidR="00DD3985" w:rsidRDefault="00DD3985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诉讼代理为：</w:t>
      </w:r>
      <w:r>
        <w:rPr>
          <w:rFonts w:hint="eastAsia"/>
        </w:rPr>
        <w:t>1</w:t>
      </w:r>
      <w:r w:rsidR="007741EE">
        <w:rPr>
          <w:rFonts w:hint="eastAsia"/>
        </w:rPr>
        <w:t xml:space="preserve">. </w:t>
      </w:r>
      <w:r>
        <w:rPr>
          <w:rFonts w:hint="eastAsia"/>
        </w:rPr>
        <w:t>查阅、摘抄、复制与本案有关的材料；</w:t>
      </w:r>
      <w:r>
        <w:rPr>
          <w:rFonts w:hint="eastAsia"/>
        </w:rPr>
        <w:t>2</w:t>
      </w:r>
      <w:r w:rsidR="007741EE">
        <w:rPr>
          <w:rFonts w:hint="eastAsia"/>
        </w:rPr>
        <w:t xml:space="preserve">. </w:t>
      </w:r>
      <w:r>
        <w:rPr>
          <w:rFonts w:hint="eastAsia"/>
        </w:rPr>
        <w:t>代为承认、放弃、变更诉讼请求，进行和解，提起上诉；</w:t>
      </w:r>
      <w:r>
        <w:rPr>
          <w:rFonts w:hint="eastAsia"/>
        </w:rPr>
        <w:t>3</w:t>
      </w:r>
      <w:r w:rsidR="007741EE">
        <w:rPr>
          <w:rFonts w:hint="eastAsia"/>
        </w:rPr>
        <w:t xml:space="preserve">. </w:t>
      </w:r>
      <w:r>
        <w:rPr>
          <w:rFonts w:hint="eastAsia"/>
        </w:rPr>
        <w:t>代为领取法律文书及标的物。</w:t>
      </w:r>
    </w:p>
    <w:p w:rsidR="00DD3985" w:rsidRDefault="007741EE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第六条</w:t>
      </w:r>
      <w:r>
        <w:rPr>
          <w:rFonts w:hint="eastAsia"/>
        </w:rPr>
        <w:t xml:space="preserve"> </w:t>
      </w:r>
      <w:r w:rsidR="003C70A9">
        <w:rPr>
          <w:rFonts w:hint="eastAsia"/>
        </w:rPr>
        <w:t>经双方协商一致，甲方</w:t>
      </w:r>
      <w:r w:rsidR="00DD3985">
        <w:rPr>
          <w:rFonts w:hint="eastAsia"/>
        </w:rPr>
        <w:t>向乙方交纳代理费用（或辩护费用）人民币</w:t>
      </w:r>
      <w:r w:rsidR="00DD3985">
        <w:rPr>
          <w:rFonts w:hint="eastAsia"/>
        </w:rPr>
        <w:t>(</w:t>
      </w:r>
      <w:r w:rsidR="00DD3985">
        <w:rPr>
          <w:rFonts w:hint="eastAsia"/>
        </w:rPr>
        <w:t>大写</w:t>
      </w:r>
      <w:r w:rsidR="00DD3985">
        <w:rPr>
          <w:rFonts w:hint="eastAsia"/>
        </w:rPr>
        <w:t xml:space="preserve">)     </w:t>
      </w:r>
      <w:r w:rsidR="00DD3985">
        <w:rPr>
          <w:rFonts w:hint="eastAsia"/>
        </w:rPr>
        <w:t>元。</w:t>
      </w:r>
    </w:p>
    <w:p w:rsidR="00DD3985" w:rsidRDefault="007741EE" w:rsidP="003C70A9">
      <w:pPr>
        <w:spacing w:beforeLines="50" w:afterLines="50" w:line="320" w:lineRule="exact"/>
        <w:ind w:firstLineChars="200" w:firstLine="422"/>
      </w:pPr>
      <w:r w:rsidRPr="007741EE">
        <w:rPr>
          <w:rFonts w:hint="eastAsia"/>
          <w:b/>
        </w:rPr>
        <w:t>第七条</w:t>
      </w:r>
      <w:r>
        <w:rPr>
          <w:rFonts w:hint="eastAsia"/>
        </w:rPr>
        <w:t xml:space="preserve"> </w:t>
      </w:r>
      <w:r w:rsidR="00DD3985">
        <w:rPr>
          <w:rFonts w:hint="eastAsia"/>
        </w:rPr>
        <w:t>本合同有效期限，自本合同签订之日起至本案侦查、审查起诉或第</w:t>
      </w:r>
      <w:r>
        <w:rPr>
          <w:rFonts w:hint="eastAsia"/>
        </w:rPr>
        <w:t xml:space="preserve">   </w:t>
      </w:r>
      <w:r w:rsidR="00DD3985">
        <w:rPr>
          <w:rFonts w:hint="eastAsia"/>
        </w:rPr>
        <w:t>审结束止。</w:t>
      </w:r>
    </w:p>
    <w:p w:rsidR="00DD3985" w:rsidRDefault="007741EE" w:rsidP="00AD4046">
      <w:pPr>
        <w:spacing w:line="320" w:lineRule="exact"/>
        <w:ind w:firstLineChars="200" w:firstLine="422"/>
      </w:pPr>
      <w:r w:rsidRPr="007741EE">
        <w:rPr>
          <w:rFonts w:hint="eastAsia"/>
          <w:b/>
        </w:rPr>
        <w:t>第八条</w:t>
      </w:r>
      <w:r>
        <w:rPr>
          <w:rFonts w:hint="eastAsia"/>
        </w:rPr>
        <w:t xml:space="preserve"> </w:t>
      </w:r>
      <w:r w:rsidR="00DD3985">
        <w:rPr>
          <w:rFonts w:hint="eastAsia"/>
        </w:rPr>
        <w:t>如一方要求变更合同条款，须另行协商。</w:t>
      </w:r>
      <w:r w:rsidRPr="007741EE">
        <w:rPr>
          <w:rFonts w:hint="eastAsia"/>
        </w:rPr>
        <w:t xml:space="preserve"> </w:t>
      </w:r>
      <w:r>
        <w:rPr>
          <w:rFonts w:hint="eastAsia"/>
        </w:rPr>
        <w:t>本合同一式三份，委托人、律师事务所和办案律师各执一份，效力等同。</w:t>
      </w:r>
    </w:p>
    <w:p w:rsidR="00DD3985" w:rsidRPr="007741EE" w:rsidRDefault="00DD3985" w:rsidP="00DD3985"/>
    <w:p w:rsidR="00AD4046" w:rsidRPr="00AD4046" w:rsidRDefault="00AD4046" w:rsidP="00DD3985"/>
    <w:p w:rsidR="00DD3985" w:rsidRDefault="00DD3985" w:rsidP="007741EE">
      <w:pPr>
        <w:ind w:firstLineChars="200" w:firstLine="420"/>
      </w:pPr>
      <w:r>
        <w:rPr>
          <w:rFonts w:hint="eastAsia"/>
        </w:rPr>
        <w:t>甲方</w:t>
      </w:r>
      <w:r w:rsidR="007741EE">
        <w:rPr>
          <w:rFonts w:hint="eastAsia"/>
        </w:rPr>
        <w:t>（签字）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</w:t>
      </w:r>
      <w:r w:rsidR="009306EC">
        <w:rPr>
          <w:rFonts w:hint="eastAsia"/>
        </w:rPr>
        <w:t xml:space="preserve">     </w:t>
      </w:r>
      <w:r>
        <w:rPr>
          <w:rFonts w:hint="eastAsia"/>
        </w:rPr>
        <w:t>乙方：河北北华律师事务所</w:t>
      </w:r>
    </w:p>
    <w:p w:rsidR="007741EE" w:rsidRDefault="007741EE" w:rsidP="00DD3985">
      <w:r>
        <w:rPr>
          <w:rFonts w:hint="eastAsia"/>
        </w:rPr>
        <w:t xml:space="preserve">                                             </w:t>
      </w:r>
      <w:r w:rsidR="00DD3985">
        <w:rPr>
          <w:rFonts w:hint="eastAsia"/>
        </w:rPr>
        <w:t xml:space="preserve"> </w:t>
      </w:r>
    </w:p>
    <w:p w:rsidR="00DD3985" w:rsidRDefault="003C70A9" w:rsidP="009306EC">
      <w:pPr>
        <w:ind w:firstLineChars="2650" w:firstLine="5565"/>
        <w:rPr>
          <w:rFonts w:hint="eastAsia"/>
        </w:rPr>
      </w:pPr>
      <w:r>
        <w:rPr>
          <w:rFonts w:hint="eastAsia"/>
        </w:rPr>
        <w:t>签约</w:t>
      </w:r>
      <w:r w:rsidR="00DD3985">
        <w:rPr>
          <w:rFonts w:hint="eastAsia"/>
        </w:rPr>
        <w:t>时间：</w:t>
      </w:r>
      <w:r w:rsidR="00DD3985">
        <w:rPr>
          <w:rFonts w:hint="eastAsia"/>
        </w:rPr>
        <w:t xml:space="preserve">   </w:t>
      </w:r>
      <w:r w:rsidR="00DD3985">
        <w:rPr>
          <w:rFonts w:hint="eastAsia"/>
        </w:rPr>
        <w:t>年</w:t>
      </w:r>
      <w:r w:rsidR="00DD3985">
        <w:rPr>
          <w:rFonts w:hint="eastAsia"/>
        </w:rPr>
        <w:t xml:space="preserve"> </w:t>
      </w:r>
      <w:r w:rsidR="007741EE">
        <w:rPr>
          <w:rFonts w:hint="eastAsia"/>
        </w:rPr>
        <w:t xml:space="preserve"> </w:t>
      </w:r>
      <w:r w:rsidR="00DD3985">
        <w:rPr>
          <w:rFonts w:hint="eastAsia"/>
        </w:rPr>
        <w:t>月　日</w:t>
      </w:r>
      <w:r w:rsidR="00DD3985">
        <w:rPr>
          <w:rFonts w:hint="eastAsia"/>
        </w:rPr>
        <w:t xml:space="preserve"> </w:t>
      </w:r>
    </w:p>
    <w:p w:rsidR="003C70A9" w:rsidRDefault="003C70A9" w:rsidP="003C70A9">
      <w:pPr>
        <w:rPr>
          <w:rFonts w:hint="eastAsia"/>
        </w:rPr>
      </w:pPr>
    </w:p>
    <w:p w:rsidR="003C70A9" w:rsidRPr="003C70A9" w:rsidRDefault="003C70A9" w:rsidP="003C70A9">
      <w:pPr>
        <w:ind w:firstLineChars="200" w:firstLine="420"/>
      </w:pPr>
      <w:r w:rsidRPr="003C70A9">
        <w:rPr>
          <w:rFonts w:hint="eastAsia"/>
        </w:rPr>
        <w:t>注：委托代理合同一式三份，委托人、律师事务所及办案律师各执一份。</w:t>
      </w:r>
    </w:p>
    <w:sectPr w:rsidR="003C70A9" w:rsidRPr="003C70A9" w:rsidSect="007741E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2ED" w:rsidRDefault="008822ED" w:rsidP="009A5E0C">
      <w:r>
        <w:separator/>
      </w:r>
    </w:p>
  </w:endnote>
  <w:endnote w:type="continuationSeparator" w:id="1">
    <w:p w:rsidR="008822ED" w:rsidRDefault="008822ED" w:rsidP="009A5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2ED" w:rsidRDefault="008822ED" w:rsidP="009A5E0C">
      <w:r>
        <w:separator/>
      </w:r>
    </w:p>
  </w:footnote>
  <w:footnote w:type="continuationSeparator" w:id="1">
    <w:p w:rsidR="008822ED" w:rsidRDefault="008822ED" w:rsidP="009A5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0C7"/>
    <w:rsid w:val="00026B7A"/>
    <w:rsid w:val="002F10C7"/>
    <w:rsid w:val="003C31B8"/>
    <w:rsid w:val="003C70A9"/>
    <w:rsid w:val="004459C6"/>
    <w:rsid w:val="007741EE"/>
    <w:rsid w:val="008822ED"/>
    <w:rsid w:val="008A70A3"/>
    <w:rsid w:val="009306EC"/>
    <w:rsid w:val="009A5E0C"/>
    <w:rsid w:val="00AD4046"/>
    <w:rsid w:val="00B844F4"/>
    <w:rsid w:val="00C3220D"/>
    <w:rsid w:val="00DD3985"/>
    <w:rsid w:val="00DE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E0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E0C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D39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10</cp:revision>
  <dcterms:created xsi:type="dcterms:W3CDTF">2018-03-06T02:12:00Z</dcterms:created>
  <dcterms:modified xsi:type="dcterms:W3CDTF">2018-03-17T04:04:00Z</dcterms:modified>
</cp:coreProperties>
</file>